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6D" w:rsidRDefault="00D9226D" w:rsidP="0038718F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096C6E">
        <w:rPr>
          <w:rFonts w:cs="宋体" w:hint="eastAsia"/>
          <w:b/>
          <w:bCs/>
          <w:sz w:val="32"/>
          <w:szCs w:val="32"/>
        </w:rPr>
        <w:t>关于举办厦门市第二十二届职工技术比赛</w:t>
      </w:r>
    </w:p>
    <w:p w:rsidR="00D9226D" w:rsidRPr="00096C6E" w:rsidRDefault="00D9226D" w:rsidP="0038718F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096C6E">
        <w:rPr>
          <w:rFonts w:cs="宋体" w:hint="eastAsia"/>
          <w:b/>
          <w:bCs/>
          <w:sz w:val="32"/>
          <w:szCs w:val="32"/>
        </w:rPr>
        <w:t>抹灰工技术竞赛的通知</w:t>
      </w:r>
    </w:p>
    <w:p w:rsidR="00D9226D" w:rsidRPr="007A48CE" w:rsidRDefault="00D9226D" w:rsidP="00096C6E">
      <w:pPr>
        <w:spacing w:line="360" w:lineRule="auto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市各有关单位：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为了更好培养高素质、高技能的产业职工队伍，进一步发挥职工技术比赛在高技能人才培养的积极作用，进一步开展职工岗位练兵、技能培训活动，提高</w:t>
      </w:r>
      <w:r>
        <w:rPr>
          <w:rFonts w:cs="宋体" w:hint="eastAsia"/>
          <w:sz w:val="28"/>
          <w:szCs w:val="28"/>
        </w:rPr>
        <w:t>建筑行业抹灰工</w:t>
      </w:r>
      <w:r w:rsidRPr="007A48CE">
        <w:rPr>
          <w:rFonts w:cs="宋体" w:hint="eastAsia"/>
          <w:sz w:val="28"/>
          <w:szCs w:val="28"/>
        </w:rPr>
        <w:t>技术技能水平。根据《厦门市人民政府办公厅转发市人力资源和社</w:t>
      </w:r>
      <w:r>
        <w:rPr>
          <w:rFonts w:cs="宋体" w:hint="eastAsia"/>
          <w:sz w:val="28"/>
          <w:szCs w:val="28"/>
        </w:rPr>
        <w:t>会保障局市总工会关于厦门市职工技能竞赛管理办法的通知》（厦府办</w:t>
      </w:r>
      <w:r>
        <w:rPr>
          <w:sz w:val="28"/>
          <w:szCs w:val="28"/>
        </w:rPr>
        <w:t>[</w:t>
      </w:r>
      <w:r w:rsidRPr="007A48CE">
        <w:rPr>
          <w:sz w:val="28"/>
          <w:szCs w:val="28"/>
        </w:rPr>
        <w:t>2015</w:t>
      </w:r>
      <w:r>
        <w:rPr>
          <w:sz w:val="28"/>
          <w:szCs w:val="28"/>
        </w:rPr>
        <w:t>]</w:t>
      </w:r>
      <w:r w:rsidRPr="007A48CE">
        <w:rPr>
          <w:sz w:val="28"/>
          <w:szCs w:val="28"/>
        </w:rPr>
        <w:t>243</w:t>
      </w:r>
      <w:r w:rsidRPr="007A48CE">
        <w:rPr>
          <w:rFonts w:cs="宋体" w:hint="eastAsia"/>
          <w:sz w:val="28"/>
          <w:szCs w:val="28"/>
        </w:rPr>
        <w:t>号）及《厦</w:t>
      </w:r>
      <w:r>
        <w:rPr>
          <w:rFonts w:cs="宋体" w:hint="eastAsia"/>
          <w:sz w:val="28"/>
          <w:szCs w:val="28"/>
        </w:rPr>
        <w:t>门市劳动竞赛委员会关于举办第二十二届职工技术比赛的通知》（厦竞</w:t>
      </w:r>
      <w:r>
        <w:rPr>
          <w:sz w:val="28"/>
          <w:szCs w:val="28"/>
        </w:rPr>
        <w:t>[</w:t>
      </w:r>
      <w:r w:rsidRPr="007A48CE">
        <w:rPr>
          <w:sz w:val="28"/>
          <w:szCs w:val="28"/>
        </w:rPr>
        <w:t>2016</w:t>
      </w:r>
      <w:r>
        <w:rPr>
          <w:sz w:val="28"/>
          <w:szCs w:val="28"/>
        </w:rPr>
        <w:t>]</w:t>
      </w:r>
      <w:r w:rsidRPr="007A48CE">
        <w:rPr>
          <w:sz w:val="28"/>
          <w:szCs w:val="28"/>
        </w:rPr>
        <w:t>2</w:t>
      </w:r>
      <w:r w:rsidRPr="007A48CE">
        <w:rPr>
          <w:rFonts w:cs="宋体" w:hint="eastAsia"/>
          <w:sz w:val="28"/>
          <w:szCs w:val="28"/>
        </w:rPr>
        <w:t>号）等文件的精神，经研究决定举办</w:t>
      </w:r>
      <w:r>
        <w:rPr>
          <w:rFonts w:cs="宋体" w:hint="eastAsia"/>
          <w:sz w:val="28"/>
          <w:szCs w:val="28"/>
        </w:rPr>
        <w:t>抹灰工</w:t>
      </w:r>
      <w:r w:rsidRPr="007A48CE">
        <w:rPr>
          <w:rFonts w:cs="宋体" w:hint="eastAsia"/>
          <w:sz w:val="28"/>
          <w:szCs w:val="28"/>
        </w:rPr>
        <w:t>技术竞赛，具体事项通知如下：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一、比赛工种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抹灰工</w:t>
      </w:r>
      <w:r w:rsidRPr="007A48CE">
        <w:rPr>
          <w:sz w:val="28"/>
          <w:szCs w:val="28"/>
        </w:rPr>
        <w:t>[</w:t>
      </w:r>
      <w:r w:rsidRPr="007A48CE">
        <w:rPr>
          <w:rFonts w:cs="宋体" w:hint="eastAsia"/>
          <w:sz w:val="28"/>
          <w:szCs w:val="28"/>
        </w:rPr>
        <w:t>属市级</w:t>
      </w:r>
      <w:r w:rsidRPr="007A48CE">
        <w:rPr>
          <w:sz w:val="28"/>
          <w:szCs w:val="28"/>
        </w:rPr>
        <w:t>A</w:t>
      </w:r>
      <w:r w:rsidRPr="007A48CE">
        <w:rPr>
          <w:rFonts w:cs="宋体" w:hint="eastAsia"/>
          <w:sz w:val="28"/>
          <w:szCs w:val="28"/>
        </w:rPr>
        <w:t>类比赛项目</w:t>
      </w:r>
      <w:r w:rsidRPr="007A48CE">
        <w:rPr>
          <w:sz w:val="28"/>
          <w:szCs w:val="28"/>
        </w:rPr>
        <w:t>]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二、比赛内容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本次比赛是以</w:t>
      </w:r>
      <w:r>
        <w:rPr>
          <w:rFonts w:cs="宋体" w:hint="eastAsia"/>
          <w:sz w:val="28"/>
          <w:szCs w:val="28"/>
        </w:rPr>
        <w:t>抹灰工</w:t>
      </w:r>
      <w:r w:rsidRPr="007A48CE">
        <w:rPr>
          <w:rFonts w:cs="宋体" w:hint="eastAsia"/>
          <w:sz w:val="28"/>
          <w:szCs w:val="28"/>
        </w:rPr>
        <w:t>岗位的高级工职业技能鉴定标准所规定的</w:t>
      </w:r>
      <w:r>
        <w:rPr>
          <w:rFonts w:cs="宋体" w:hint="eastAsia"/>
          <w:sz w:val="28"/>
          <w:szCs w:val="28"/>
        </w:rPr>
        <w:t>抹灰工应具备的理论要求和实际操作技能要求作为主要依据，并结合我市建筑行业抹灰工</w:t>
      </w:r>
      <w:r w:rsidRPr="007A48CE">
        <w:rPr>
          <w:rFonts w:cs="宋体" w:hint="eastAsia"/>
          <w:sz w:val="28"/>
          <w:szCs w:val="28"/>
        </w:rPr>
        <w:t>的具体现状，分别进行理论知识和操作技能两个方面的考试。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（一）理论考试（占总分的</w:t>
      </w:r>
      <w:r w:rsidRPr="007A48CE">
        <w:rPr>
          <w:sz w:val="28"/>
          <w:szCs w:val="28"/>
        </w:rPr>
        <w:t>40%</w:t>
      </w:r>
      <w:r w:rsidRPr="007A48CE">
        <w:rPr>
          <w:rFonts w:cs="宋体" w:hint="eastAsia"/>
          <w:sz w:val="28"/>
          <w:szCs w:val="28"/>
        </w:rPr>
        <w:t>）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采用统一闭卷考试形式。参赛选手书面答卷方式进行。比赛题型为单项选择题、判断题等题型，内容为</w:t>
      </w:r>
      <w:r>
        <w:rPr>
          <w:rFonts w:cs="宋体" w:hint="eastAsia"/>
          <w:sz w:val="28"/>
          <w:szCs w:val="28"/>
        </w:rPr>
        <w:t>抹灰工安全生产知识、</w:t>
      </w:r>
      <w:r w:rsidRPr="007A48CE">
        <w:rPr>
          <w:rFonts w:cs="宋体" w:hint="eastAsia"/>
          <w:sz w:val="28"/>
          <w:szCs w:val="28"/>
        </w:rPr>
        <w:t>基础知识、</w:t>
      </w:r>
      <w:r>
        <w:rPr>
          <w:rFonts w:cs="宋体" w:hint="eastAsia"/>
          <w:sz w:val="28"/>
          <w:szCs w:val="28"/>
        </w:rPr>
        <w:t>专业知识、相关知识等</w:t>
      </w:r>
      <w:r w:rsidRPr="007A48CE">
        <w:rPr>
          <w:rFonts w:cs="宋体" w:hint="eastAsia"/>
          <w:sz w:val="28"/>
          <w:szCs w:val="28"/>
        </w:rPr>
        <w:t>。考试时间为</w:t>
      </w:r>
      <w:r w:rsidRPr="007A48CE">
        <w:rPr>
          <w:sz w:val="28"/>
          <w:szCs w:val="28"/>
        </w:rPr>
        <w:t>90</w:t>
      </w:r>
      <w:r w:rsidRPr="007A48CE">
        <w:rPr>
          <w:rFonts w:cs="宋体" w:hint="eastAsia"/>
          <w:sz w:val="28"/>
          <w:szCs w:val="28"/>
        </w:rPr>
        <w:t>分钟。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（二）操作技能考试（占总分的</w:t>
      </w:r>
      <w:r w:rsidRPr="007A48CE">
        <w:rPr>
          <w:sz w:val="28"/>
          <w:szCs w:val="28"/>
        </w:rPr>
        <w:t>60%</w:t>
      </w:r>
      <w:r w:rsidRPr="007A48CE">
        <w:rPr>
          <w:rFonts w:cs="宋体" w:hint="eastAsia"/>
          <w:sz w:val="28"/>
          <w:szCs w:val="28"/>
        </w:rPr>
        <w:t>）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操作技能考试重点考核操作技能和解决实际问题的能力，采取现场操作，专家评分的办法。</w:t>
      </w:r>
      <w:r>
        <w:rPr>
          <w:rFonts w:cs="宋体" w:hint="eastAsia"/>
          <w:sz w:val="28"/>
          <w:szCs w:val="28"/>
        </w:rPr>
        <w:t>比赛内容为墙、柱、梁面高级抹灰。</w:t>
      </w:r>
      <w:r w:rsidRPr="007A48CE">
        <w:rPr>
          <w:rFonts w:cs="宋体" w:hint="eastAsia"/>
          <w:sz w:val="28"/>
          <w:szCs w:val="28"/>
        </w:rPr>
        <w:t>采用按参赛选手抽签方式比赛。比赛时间为</w:t>
      </w:r>
      <w:r w:rsidRPr="007A48CE">
        <w:rPr>
          <w:sz w:val="28"/>
          <w:szCs w:val="28"/>
        </w:rPr>
        <w:t>240</w:t>
      </w:r>
      <w:r w:rsidRPr="007A48CE">
        <w:rPr>
          <w:rFonts w:cs="宋体" w:hint="eastAsia"/>
          <w:sz w:val="28"/>
          <w:szCs w:val="28"/>
        </w:rPr>
        <w:t>分钟。</w:t>
      </w:r>
      <w:r w:rsidRPr="007A48CE">
        <w:rPr>
          <w:sz w:val="28"/>
          <w:szCs w:val="28"/>
        </w:rPr>
        <w:t xml:space="preserve"> 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要求选手在规定时间内，完成各项目比赛。</w:t>
      </w:r>
      <w:r>
        <w:rPr>
          <w:rFonts w:cs="宋体" w:hint="eastAsia"/>
          <w:sz w:val="28"/>
          <w:szCs w:val="28"/>
        </w:rPr>
        <w:t>抹灰作业应符合《建筑装饰装修工程质量验收规范》要求和文明施工要求</w:t>
      </w:r>
      <w:r w:rsidRPr="007A48CE">
        <w:rPr>
          <w:rFonts w:cs="宋体" w:hint="eastAsia"/>
          <w:sz w:val="28"/>
          <w:szCs w:val="28"/>
        </w:rPr>
        <w:t>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三、参赛对象及条件</w:t>
      </w:r>
      <w:r w:rsidRPr="007A48CE">
        <w:rPr>
          <w:sz w:val="28"/>
          <w:szCs w:val="28"/>
        </w:rPr>
        <w:t xml:space="preserve"> 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BD7845">
        <w:rPr>
          <w:rFonts w:cs="宋体" w:hint="eastAsia"/>
          <w:sz w:val="28"/>
          <w:szCs w:val="28"/>
        </w:rPr>
        <w:t>在本市正常经营的建筑企业从</w:t>
      </w:r>
      <w:r>
        <w:rPr>
          <w:rFonts w:cs="宋体" w:hint="eastAsia"/>
          <w:sz w:val="28"/>
          <w:szCs w:val="28"/>
        </w:rPr>
        <w:t>事抹灰工</w:t>
      </w:r>
      <w:r w:rsidRPr="00BD7845">
        <w:rPr>
          <w:rFonts w:cs="宋体" w:hint="eastAsia"/>
          <w:sz w:val="28"/>
          <w:szCs w:val="28"/>
        </w:rPr>
        <w:t>的职工，本年度无重大责任事故，年龄在</w:t>
      </w:r>
      <w:r w:rsidRPr="00BD7845">
        <w:rPr>
          <w:sz w:val="28"/>
          <w:szCs w:val="28"/>
        </w:rPr>
        <w:t>18</w:t>
      </w:r>
      <w:r w:rsidRPr="00BD7845">
        <w:rPr>
          <w:rFonts w:cs="宋体" w:hint="eastAsia"/>
          <w:sz w:val="28"/>
          <w:szCs w:val="28"/>
        </w:rPr>
        <w:t>至</w:t>
      </w:r>
      <w:r w:rsidRPr="00BD7845">
        <w:rPr>
          <w:sz w:val="28"/>
          <w:szCs w:val="28"/>
        </w:rPr>
        <w:t>55</w:t>
      </w:r>
      <w:r w:rsidRPr="00BD7845">
        <w:rPr>
          <w:rFonts w:cs="宋体" w:hint="eastAsia"/>
          <w:sz w:val="28"/>
          <w:szCs w:val="28"/>
        </w:rPr>
        <w:t>周岁之间，</w:t>
      </w:r>
      <w:r>
        <w:rPr>
          <w:rFonts w:cs="宋体" w:hint="eastAsia"/>
          <w:sz w:val="28"/>
          <w:szCs w:val="28"/>
        </w:rPr>
        <w:t>初中及以上文化程度，</w:t>
      </w:r>
      <w:r w:rsidRPr="00BD7845">
        <w:rPr>
          <w:rFonts w:cs="宋体" w:hint="eastAsia"/>
          <w:sz w:val="28"/>
          <w:szCs w:val="28"/>
        </w:rPr>
        <w:t>且具有</w:t>
      </w:r>
      <w:r>
        <w:rPr>
          <w:rFonts w:cs="宋体" w:hint="eastAsia"/>
          <w:sz w:val="28"/>
          <w:szCs w:val="28"/>
        </w:rPr>
        <w:t>五年及以上本工种专业工龄，经本单位同意由所在建筑企业统一报名，</w:t>
      </w:r>
      <w:r w:rsidRPr="00BD7845">
        <w:rPr>
          <w:rFonts w:cs="宋体" w:hint="eastAsia"/>
          <w:sz w:val="28"/>
          <w:szCs w:val="28"/>
        </w:rPr>
        <w:t>按企业代表队组队参赛，每队三名选手，每</w:t>
      </w:r>
      <w:r>
        <w:rPr>
          <w:rFonts w:cs="宋体" w:hint="eastAsia"/>
          <w:sz w:val="28"/>
          <w:szCs w:val="28"/>
        </w:rPr>
        <w:t>家企业报名只限一队，每队成员由企业报名时确定，一经确定不得调换</w:t>
      </w:r>
      <w:r w:rsidRPr="007A48CE">
        <w:rPr>
          <w:rFonts w:cs="宋体" w:hint="eastAsia"/>
          <w:sz w:val="28"/>
          <w:szCs w:val="28"/>
        </w:rPr>
        <w:t>。</w:t>
      </w:r>
      <w:r>
        <w:rPr>
          <w:rFonts w:cs="宋体" w:hint="eastAsia"/>
          <w:sz w:val="28"/>
          <w:szCs w:val="28"/>
        </w:rPr>
        <w:t>选手报名需经竞赛组委会同意确认后方可参赛。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本届比赛由我市</w:t>
      </w:r>
      <w:r>
        <w:rPr>
          <w:rFonts w:cs="宋体" w:hint="eastAsia"/>
          <w:sz w:val="28"/>
          <w:szCs w:val="28"/>
        </w:rPr>
        <w:t>建筑企业</w:t>
      </w:r>
      <w:r w:rsidRPr="007A48CE">
        <w:rPr>
          <w:rFonts w:cs="宋体" w:hint="eastAsia"/>
          <w:sz w:val="28"/>
          <w:szCs w:val="28"/>
        </w:rPr>
        <w:t>内部选拔推荐报名参赛。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四、报名时间、地点、方法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（一）报名时间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sz w:val="28"/>
          <w:szCs w:val="28"/>
        </w:rPr>
        <w:t>2016</w:t>
      </w:r>
      <w:r w:rsidRPr="007A48CE"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 w:rsidRPr="007A48CE">
        <w:rPr>
          <w:rFonts w:cs="宋体" w:hint="eastAsia"/>
          <w:sz w:val="28"/>
          <w:szCs w:val="28"/>
        </w:rPr>
        <w:t>月</w:t>
      </w:r>
      <w:r w:rsidRPr="007A48CE">
        <w:rPr>
          <w:sz w:val="28"/>
          <w:szCs w:val="28"/>
        </w:rPr>
        <w:t>12</w:t>
      </w:r>
      <w:r w:rsidRPr="007A48CE">
        <w:rPr>
          <w:rFonts w:cs="宋体" w:hint="eastAsia"/>
          <w:sz w:val="28"/>
          <w:szCs w:val="28"/>
        </w:rPr>
        <w:t>日</w:t>
      </w:r>
      <w:r w:rsidRPr="007A48CE">
        <w:rPr>
          <w:sz w:val="28"/>
          <w:szCs w:val="28"/>
        </w:rPr>
        <w:t>——</w:t>
      </w:r>
      <w:r>
        <w:rPr>
          <w:sz w:val="28"/>
          <w:szCs w:val="28"/>
        </w:rPr>
        <w:t>9</w:t>
      </w:r>
      <w:r w:rsidRPr="007A48CE"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 w:rsidRPr="007A48CE">
        <w:rPr>
          <w:rFonts w:cs="宋体" w:hint="eastAsia"/>
          <w:sz w:val="28"/>
          <w:szCs w:val="28"/>
        </w:rPr>
        <w:t>日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（二）报名地点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厦门市建筑行业协会劳务咨询部（厦门市建设职业技能鉴定站）</w:t>
      </w:r>
      <w:r w:rsidRPr="007A48CE">
        <w:rPr>
          <w:rFonts w:cs="宋体" w:hint="eastAsia"/>
          <w:sz w:val="28"/>
          <w:szCs w:val="28"/>
        </w:rPr>
        <w:t>，地址：</w:t>
      </w:r>
      <w:r>
        <w:rPr>
          <w:rFonts w:cs="宋体" w:hint="eastAsia"/>
          <w:sz w:val="28"/>
          <w:szCs w:val="28"/>
        </w:rPr>
        <w:t>厦门市七星西路</w:t>
      </w:r>
      <w:r>
        <w:rPr>
          <w:sz w:val="28"/>
          <w:szCs w:val="28"/>
        </w:rPr>
        <w:t>166</w:t>
      </w:r>
      <w:r>
        <w:rPr>
          <w:rFonts w:cs="宋体" w:hint="eastAsia"/>
          <w:sz w:val="28"/>
          <w:szCs w:val="28"/>
        </w:rPr>
        <w:t>号造价站大楼</w:t>
      </w:r>
      <w:r>
        <w:rPr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联系电话：</w:t>
      </w:r>
      <w:r>
        <w:rPr>
          <w:sz w:val="28"/>
          <w:szCs w:val="28"/>
        </w:rPr>
        <w:t>8068727</w:t>
      </w:r>
      <w:r w:rsidRPr="007A48CE">
        <w:rPr>
          <w:sz w:val="28"/>
          <w:szCs w:val="28"/>
        </w:rPr>
        <w:t xml:space="preserve">         </w:t>
      </w:r>
      <w:r w:rsidRPr="007A48CE">
        <w:rPr>
          <w:rFonts w:cs="宋体" w:hint="eastAsia"/>
          <w:sz w:val="28"/>
          <w:szCs w:val="28"/>
        </w:rPr>
        <w:t>传真：</w:t>
      </w:r>
      <w:r>
        <w:rPr>
          <w:sz w:val="28"/>
          <w:szCs w:val="28"/>
        </w:rPr>
        <w:t>8068727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联系人：</w:t>
      </w:r>
      <w:r>
        <w:rPr>
          <w:rFonts w:cs="宋体" w:hint="eastAsia"/>
          <w:sz w:val="28"/>
          <w:szCs w:val="28"/>
        </w:rPr>
        <w:t>小朱</w:t>
      </w:r>
      <w:r>
        <w:rPr>
          <w:sz w:val="28"/>
          <w:szCs w:val="28"/>
        </w:rPr>
        <w:t xml:space="preserve"> </w:t>
      </w:r>
      <w:r w:rsidRPr="007A48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A48CE"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邮箱</w:t>
      </w:r>
      <w:r w:rsidRPr="007A48CE">
        <w:rPr>
          <w:rFonts w:cs="宋体" w:hint="eastAsia"/>
          <w:sz w:val="28"/>
          <w:szCs w:val="28"/>
        </w:rPr>
        <w:t>：</w:t>
      </w:r>
      <w:r>
        <w:rPr>
          <w:sz w:val="28"/>
          <w:szCs w:val="28"/>
        </w:rPr>
        <w:t>LWZXB@xmjx.org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（三）报名方法：</w:t>
      </w:r>
    </w:p>
    <w:p w:rsidR="00D9226D" w:rsidRPr="00946040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参赛人员由所在单位组织推荐并统一报名，报名截止至</w:t>
      </w:r>
      <w:r w:rsidRPr="007A48CE">
        <w:rPr>
          <w:sz w:val="28"/>
          <w:szCs w:val="28"/>
        </w:rPr>
        <w:t>2016</w:t>
      </w:r>
      <w:r w:rsidRPr="007A48CE"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 w:rsidRPr="007A48CE"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 w:rsidRPr="007A48CE">
        <w:rPr>
          <w:rFonts w:cs="宋体" w:hint="eastAsia"/>
          <w:sz w:val="28"/>
          <w:szCs w:val="28"/>
        </w:rPr>
        <w:t>日止</w:t>
      </w:r>
      <w:r>
        <w:rPr>
          <w:rFonts w:cs="宋体" w:hint="eastAsia"/>
          <w:sz w:val="28"/>
          <w:szCs w:val="28"/>
        </w:rPr>
        <w:t>，</w:t>
      </w:r>
      <w:r w:rsidRPr="00946040">
        <w:rPr>
          <w:rFonts w:cs="宋体" w:hint="eastAsia"/>
          <w:sz w:val="28"/>
          <w:szCs w:val="28"/>
        </w:rPr>
        <w:t>报名提交资料：</w:t>
      </w:r>
    </w:p>
    <w:p w:rsidR="00D9226D" w:rsidRPr="00946040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946040"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、厦门市第二十二届职工技术比赛抹灰工（高级工）竞赛</w:t>
      </w:r>
      <w:r w:rsidRPr="00946040">
        <w:rPr>
          <w:rFonts w:cs="宋体" w:hint="eastAsia"/>
          <w:sz w:val="28"/>
          <w:szCs w:val="28"/>
        </w:rPr>
        <w:t>企业参赛人员汇总表（见附件</w:t>
      </w:r>
      <w:r>
        <w:rPr>
          <w:rFonts w:cs="宋体" w:hint="eastAsia"/>
          <w:sz w:val="28"/>
          <w:szCs w:val="28"/>
        </w:rPr>
        <w:t>一</w:t>
      </w:r>
      <w:r w:rsidRPr="00946040">
        <w:rPr>
          <w:rFonts w:cs="宋体" w:hint="eastAsia"/>
          <w:sz w:val="28"/>
          <w:szCs w:val="28"/>
        </w:rPr>
        <w:t>）</w:t>
      </w:r>
      <w:r>
        <w:rPr>
          <w:rFonts w:cs="宋体" w:hint="eastAsia"/>
          <w:sz w:val="28"/>
          <w:szCs w:val="28"/>
        </w:rPr>
        <w:t>一份</w:t>
      </w:r>
      <w:r w:rsidRPr="00946040">
        <w:rPr>
          <w:rFonts w:cs="宋体" w:hint="eastAsia"/>
          <w:sz w:val="28"/>
          <w:szCs w:val="28"/>
        </w:rPr>
        <w:t>；并发送电子档至</w:t>
      </w:r>
      <w:r w:rsidRPr="00946040">
        <w:rPr>
          <w:sz w:val="28"/>
          <w:szCs w:val="28"/>
        </w:rPr>
        <w:t>LWZXB@xmjx.org</w:t>
      </w:r>
      <w:r>
        <w:rPr>
          <w:rFonts w:cs="宋体" w:hint="eastAsia"/>
          <w:sz w:val="28"/>
          <w:szCs w:val="28"/>
        </w:rPr>
        <w:t>；</w:t>
      </w:r>
    </w:p>
    <w:p w:rsidR="00D9226D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946040"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、厦门市第二十二</w:t>
      </w:r>
      <w:r w:rsidRPr="00946040">
        <w:rPr>
          <w:rFonts w:cs="宋体" w:hint="eastAsia"/>
          <w:sz w:val="28"/>
          <w:szCs w:val="28"/>
        </w:rPr>
        <w:t>届职工技术比赛</w:t>
      </w:r>
      <w:r>
        <w:rPr>
          <w:rFonts w:cs="宋体" w:hint="eastAsia"/>
          <w:sz w:val="28"/>
          <w:szCs w:val="28"/>
        </w:rPr>
        <w:t>抹灰工（高级工）竞赛</w:t>
      </w:r>
      <w:r w:rsidRPr="00946040">
        <w:rPr>
          <w:rFonts w:cs="宋体" w:hint="eastAsia"/>
          <w:sz w:val="28"/>
          <w:szCs w:val="28"/>
        </w:rPr>
        <w:t>报名表（见附件</w:t>
      </w:r>
      <w:r>
        <w:rPr>
          <w:rFonts w:cs="宋体" w:hint="eastAsia"/>
          <w:sz w:val="28"/>
          <w:szCs w:val="28"/>
        </w:rPr>
        <w:t>二</w:t>
      </w:r>
      <w:r w:rsidRPr="00946040">
        <w:rPr>
          <w:rFonts w:cs="宋体" w:hint="eastAsia"/>
          <w:sz w:val="28"/>
          <w:szCs w:val="28"/>
        </w:rPr>
        <w:t>）</w:t>
      </w:r>
      <w:r>
        <w:rPr>
          <w:rFonts w:cs="宋体" w:hint="eastAsia"/>
          <w:sz w:val="28"/>
          <w:szCs w:val="28"/>
        </w:rPr>
        <w:t>一份</w:t>
      </w:r>
      <w:r w:rsidRPr="00946040">
        <w:rPr>
          <w:rFonts w:cs="宋体" w:hint="eastAsia"/>
          <w:sz w:val="28"/>
          <w:szCs w:val="28"/>
        </w:rPr>
        <w:t>；</w:t>
      </w:r>
      <w:r w:rsidRPr="00275843">
        <w:rPr>
          <w:rFonts w:cs="宋体" w:hint="eastAsia"/>
          <w:sz w:val="28"/>
          <w:szCs w:val="28"/>
        </w:rPr>
        <w:t>并发送电子档至</w:t>
      </w:r>
      <w:r w:rsidRPr="00275843">
        <w:rPr>
          <w:sz w:val="28"/>
          <w:szCs w:val="28"/>
        </w:rPr>
        <w:t>LWZXB@xmjx.org</w:t>
      </w:r>
      <w:r>
        <w:rPr>
          <w:rFonts w:cs="宋体" w:hint="eastAsia"/>
          <w:sz w:val="28"/>
          <w:szCs w:val="28"/>
        </w:rPr>
        <w:t>；</w:t>
      </w:r>
    </w:p>
    <w:p w:rsidR="00D9226D" w:rsidRPr="00275843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、报名选手</w:t>
      </w:r>
      <w:r w:rsidRPr="00275843">
        <w:rPr>
          <w:rFonts w:ascii="宋体" w:hAnsi="宋体" w:cs="宋体" w:hint="eastAsia"/>
          <w:sz w:val="28"/>
          <w:szCs w:val="28"/>
        </w:rPr>
        <w:t>抹灰工（高级工）技能培训课时证明</w:t>
      </w:r>
      <w:r>
        <w:rPr>
          <w:rFonts w:ascii="宋体" w:hAnsi="宋体" w:cs="宋体" w:hint="eastAsia"/>
          <w:sz w:val="28"/>
          <w:szCs w:val="28"/>
        </w:rPr>
        <w:t>（见附件三）一份；</w:t>
      </w:r>
      <w:r w:rsidRPr="00275843">
        <w:rPr>
          <w:rFonts w:cs="宋体" w:hint="eastAsia"/>
          <w:sz w:val="28"/>
          <w:szCs w:val="28"/>
        </w:rPr>
        <w:t>并发送电子档至</w:t>
      </w:r>
      <w:r w:rsidRPr="00275843">
        <w:rPr>
          <w:sz w:val="28"/>
          <w:szCs w:val="28"/>
        </w:rPr>
        <w:t>LWZXB@xmjx.org</w:t>
      </w:r>
      <w:r>
        <w:rPr>
          <w:rFonts w:cs="宋体" w:hint="eastAsia"/>
          <w:sz w:val="28"/>
          <w:szCs w:val="28"/>
        </w:rPr>
        <w:t>；</w:t>
      </w:r>
    </w:p>
    <w:p w:rsidR="00D9226D" w:rsidRPr="00946040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cs="宋体" w:hint="eastAsia"/>
          <w:sz w:val="28"/>
          <w:szCs w:val="28"/>
        </w:rPr>
        <w:t>、身份证复印件（正反两面）一份；</w:t>
      </w:r>
    </w:p>
    <w:p w:rsidR="00D9226D" w:rsidRPr="00946040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946040">
        <w:rPr>
          <w:rFonts w:cs="宋体" w:hint="eastAsia"/>
          <w:sz w:val="28"/>
          <w:szCs w:val="28"/>
        </w:rPr>
        <w:t>、参赛选手两寸近期照片</w:t>
      </w:r>
      <w:r>
        <w:rPr>
          <w:sz w:val="28"/>
          <w:szCs w:val="28"/>
        </w:rPr>
        <w:t>4</w:t>
      </w:r>
      <w:r w:rsidRPr="00946040">
        <w:rPr>
          <w:rFonts w:cs="宋体" w:hint="eastAsia"/>
          <w:sz w:val="28"/>
          <w:szCs w:val="28"/>
        </w:rPr>
        <w:t>张</w:t>
      </w:r>
      <w:r>
        <w:rPr>
          <w:rFonts w:cs="宋体" w:hint="eastAsia"/>
          <w:sz w:val="28"/>
          <w:szCs w:val="28"/>
        </w:rPr>
        <w:t>（其中一张贴于报名表）</w:t>
      </w:r>
      <w:r w:rsidRPr="00946040">
        <w:rPr>
          <w:rFonts w:cs="宋体" w:hint="eastAsia"/>
          <w:sz w:val="28"/>
          <w:szCs w:val="28"/>
        </w:rPr>
        <w:t>；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五、比赛前培训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本次比赛按照厦竞</w:t>
      </w:r>
      <w:r>
        <w:rPr>
          <w:sz w:val="28"/>
          <w:szCs w:val="28"/>
        </w:rPr>
        <w:t>[</w:t>
      </w:r>
      <w:r w:rsidRPr="007A48CE">
        <w:rPr>
          <w:sz w:val="28"/>
          <w:szCs w:val="28"/>
        </w:rPr>
        <w:t>2016</w:t>
      </w:r>
      <w:r>
        <w:rPr>
          <w:sz w:val="28"/>
          <w:szCs w:val="28"/>
        </w:rPr>
        <w:t>]</w:t>
      </w:r>
      <w:r w:rsidRPr="007A48CE">
        <w:rPr>
          <w:sz w:val="28"/>
          <w:szCs w:val="28"/>
        </w:rPr>
        <w:t>2</w:t>
      </w:r>
      <w:r w:rsidRPr="007A48CE">
        <w:rPr>
          <w:rFonts w:cs="宋体" w:hint="eastAsia"/>
          <w:sz w:val="28"/>
          <w:szCs w:val="28"/>
        </w:rPr>
        <w:t>号文件要求实行先培训、后比赛的步骤。参赛人员技能培训要达到</w:t>
      </w:r>
      <w:r w:rsidRPr="007A48CE">
        <w:rPr>
          <w:sz w:val="28"/>
          <w:szCs w:val="28"/>
        </w:rPr>
        <w:t>20</w:t>
      </w:r>
      <w:r w:rsidRPr="007A48CE">
        <w:rPr>
          <w:rFonts w:cs="宋体" w:hint="eastAsia"/>
          <w:sz w:val="28"/>
          <w:szCs w:val="28"/>
        </w:rPr>
        <w:t>课时以上，人员到课率要达到三分之二以上，才能组织和参加比赛。比赛组委会将安排</w:t>
      </w:r>
      <w:r>
        <w:rPr>
          <w:rFonts w:cs="宋体" w:hint="eastAsia"/>
          <w:sz w:val="28"/>
          <w:szCs w:val="28"/>
        </w:rPr>
        <w:t>一天</w:t>
      </w:r>
      <w:r w:rsidRPr="007A48CE">
        <w:rPr>
          <w:rFonts w:cs="宋体" w:hint="eastAsia"/>
          <w:sz w:val="28"/>
          <w:szCs w:val="28"/>
        </w:rPr>
        <w:t>进行考前辅导、答疑。培训时间和地点另行通知。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六、比赛时间、地点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比赛时间：理论知识比赛拟定</w:t>
      </w:r>
      <w:r>
        <w:rPr>
          <w:rFonts w:cs="宋体" w:hint="eastAsia"/>
          <w:sz w:val="28"/>
          <w:szCs w:val="28"/>
        </w:rPr>
        <w:t>十月中</w:t>
      </w:r>
      <w:r w:rsidRPr="007A48CE">
        <w:rPr>
          <w:rFonts w:cs="宋体" w:hint="eastAsia"/>
          <w:sz w:val="28"/>
          <w:szCs w:val="28"/>
        </w:rPr>
        <w:t>旬；操作技能比赛拟定</w:t>
      </w:r>
      <w:r>
        <w:rPr>
          <w:rFonts w:cs="宋体" w:hint="eastAsia"/>
          <w:sz w:val="28"/>
          <w:szCs w:val="28"/>
        </w:rPr>
        <w:t>十月下旬</w:t>
      </w:r>
      <w:r w:rsidRPr="007A48CE">
        <w:rPr>
          <w:rFonts w:cs="宋体" w:hint="eastAsia"/>
          <w:sz w:val="28"/>
          <w:szCs w:val="28"/>
        </w:rPr>
        <w:t>。具体时间另行通知。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理论考试地点：另行通知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技术比赛地点：</w:t>
      </w:r>
      <w:r>
        <w:rPr>
          <w:rFonts w:cs="宋体" w:hint="eastAsia"/>
          <w:sz w:val="28"/>
          <w:szCs w:val="28"/>
        </w:rPr>
        <w:t>另行通知</w:t>
      </w:r>
      <w:r w:rsidRPr="007A48CE">
        <w:rPr>
          <w:rFonts w:cs="宋体" w:hint="eastAsia"/>
          <w:sz w:val="28"/>
          <w:szCs w:val="28"/>
        </w:rPr>
        <w:t>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七、比赛</w:t>
      </w:r>
      <w:r>
        <w:rPr>
          <w:rFonts w:cs="宋体" w:hint="eastAsia"/>
          <w:sz w:val="28"/>
          <w:szCs w:val="28"/>
        </w:rPr>
        <w:t>成绩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38718F">
        <w:rPr>
          <w:rFonts w:cs="宋体" w:hint="eastAsia"/>
          <w:sz w:val="28"/>
          <w:szCs w:val="28"/>
        </w:rPr>
        <w:t>理论知识笔试成绩合格者且前</w:t>
      </w:r>
      <w:r>
        <w:rPr>
          <w:sz w:val="28"/>
          <w:szCs w:val="28"/>
        </w:rPr>
        <w:t>8</w:t>
      </w:r>
      <w:r w:rsidRPr="0038718F">
        <w:rPr>
          <w:sz w:val="28"/>
          <w:szCs w:val="28"/>
        </w:rPr>
        <w:t>0</w:t>
      </w:r>
      <w:r w:rsidRPr="0038718F">
        <w:rPr>
          <w:rFonts w:cs="宋体" w:hint="eastAsia"/>
          <w:sz w:val="28"/>
          <w:szCs w:val="28"/>
        </w:rPr>
        <w:t>名方可进行技能操作（决赛）比赛。</w:t>
      </w:r>
      <w:r w:rsidRPr="007A48CE">
        <w:rPr>
          <w:rFonts w:cs="宋体" w:hint="eastAsia"/>
          <w:sz w:val="28"/>
          <w:szCs w:val="28"/>
        </w:rPr>
        <w:t>本次比赛成绩以百分制计分，理论部分占总分的</w:t>
      </w:r>
      <w:r w:rsidRPr="007A48CE">
        <w:rPr>
          <w:sz w:val="28"/>
          <w:szCs w:val="28"/>
        </w:rPr>
        <w:t>40%</w:t>
      </w:r>
      <w:r w:rsidRPr="007A48CE">
        <w:rPr>
          <w:rFonts w:cs="宋体" w:hint="eastAsia"/>
          <w:sz w:val="28"/>
          <w:szCs w:val="28"/>
        </w:rPr>
        <w:t>，技能部分占总分的</w:t>
      </w:r>
      <w:r w:rsidRPr="007A48CE">
        <w:rPr>
          <w:sz w:val="28"/>
          <w:szCs w:val="28"/>
        </w:rPr>
        <w:t>60%</w:t>
      </w:r>
      <w:r w:rsidRPr="007A48CE">
        <w:rPr>
          <w:rFonts w:cs="宋体" w:hint="eastAsia"/>
          <w:sz w:val="28"/>
          <w:szCs w:val="28"/>
        </w:rPr>
        <w:t>；比赛成绩仅作排名依据，本届比赛有效；各项评定综合成绩相等时，则以技能成绩高者为先；若技能成绩又相等时，则以比赛完成时间优者为先。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八、奖项设置和表彰</w:t>
      </w:r>
    </w:p>
    <w:p w:rsidR="00D9226D" w:rsidRPr="006F7BD2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6F7BD2">
        <w:rPr>
          <w:rFonts w:cs="宋体" w:hint="eastAsia"/>
          <w:sz w:val="28"/>
          <w:szCs w:val="28"/>
        </w:rPr>
        <w:t>（一）本次比赛个人奖奖项如下</w:t>
      </w:r>
    </w:p>
    <w:p w:rsidR="00D9226D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6F7BD2">
        <w:rPr>
          <w:sz w:val="28"/>
          <w:szCs w:val="28"/>
        </w:rPr>
        <w:t>1.</w:t>
      </w:r>
      <w:r w:rsidRPr="00A40123">
        <w:rPr>
          <w:sz w:val="28"/>
          <w:szCs w:val="28"/>
        </w:rPr>
        <w:t xml:space="preserve"> </w:t>
      </w:r>
      <w:r w:rsidRPr="006F7BD2">
        <w:rPr>
          <w:rFonts w:cs="宋体" w:hint="eastAsia"/>
          <w:sz w:val="28"/>
          <w:szCs w:val="28"/>
        </w:rPr>
        <w:t>获</w:t>
      </w:r>
      <w:r>
        <w:rPr>
          <w:rFonts w:cs="宋体" w:hint="eastAsia"/>
          <w:sz w:val="28"/>
          <w:szCs w:val="28"/>
        </w:rPr>
        <w:t>本项目</w:t>
      </w:r>
      <w:r w:rsidRPr="006F7BD2">
        <w:rPr>
          <w:rFonts w:cs="宋体" w:hint="eastAsia"/>
          <w:sz w:val="28"/>
          <w:szCs w:val="28"/>
        </w:rPr>
        <w:t>第</w:t>
      </w:r>
      <w:r w:rsidRPr="006F7BD2">
        <w:rPr>
          <w:sz w:val="28"/>
          <w:szCs w:val="28"/>
        </w:rPr>
        <w:t>1</w:t>
      </w:r>
      <w:r>
        <w:rPr>
          <w:rFonts w:cs="宋体" w:hint="eastAsia"/>
          <w:sz w:val="28"/>
          <w:szCs w:val="28"/>
        </w:rPr>
        <w:t>至</w:t>
      </w:r>
      <w:r>
        <w:rPr>
          <w:sz w:val="28"/>
          <w:szCs w:val="28"/>
        </w:rPr>
        <w:t>6</w:t>
      </w:r>
      <w:r>
        <w:rPr>
          <w:rFonts w:cs="宋体" w:hint="eastAsia"/>
          <w:sz w:val="28"/>
          <w:szCs w:val="28"/>
        </w:rPr>
        <w:t>名的选手</w:t>
      </w:r>
      <w:r w:rsidRPr="006F7BD2">
        <w:rPr>
          <w:rFonts w:cs="宋体" w:hint="eastAsia"/>
          <w:sz w:val="28"/>
          <w:szCs w:val="28"/>
        </w:rPr>
        <w:t>由</w:t>
      </w:r>
      <w:r>
        <w:rPr>
          <w:rFonts w:cs="宋体" w:hint="eastAsia"/>
          <w:sz w:val="28"/>
          <w:szCs w:val="28"/>
        </w:rPr>
        <w:t>本项目组委会报请市劳动竞赛委员会给予表彰和奖励，对</w:t>
      </w:r>
      <w:r w:rsidRPr="006F7BD2">
        <w:rPr>
          <w:rFonts w:cs="宋体" w:hint="eastAsia"/>
          <w:sz w:val="28"/>
          <w:szCs w:val="28"/>
        </w:rPr>
        <w:t>获第</w:t>
      </w:r>
      <w:r w:rsidRPr="006F7BD2">
        <w:rPr>
          <w:sz w:val="28"/>
          <w:szCs w:val="28"/>
        </w:rPr>
        <w:t>1</w:t>
      </w:r>
      <w:r w:rsidRPr="006F7BD2">
        <w:rPr>
          <w:rFonts w:cs="宋体" w:hint="eastAsia"/>
          <w:sz w:val="28"/>
          <w:szCs w:val="28"/>
        </w:rPr>
        <w:t>名的选手由</w:t>
      </w:r>
      <w:r>
        <w:rPr>
          <w:rFonts w:cs="宋体" w:hint="eastAsia"/>
          <w:sz w:val="28"/>
          <w:szCs w:val="28"/>
        </w:rPr>
        <w:t>本项目组委会</w:t>
      </w:r>
      <w:r w:rsidRPr="006F7BD2">
        <w:rPr>
          <w:rFonts w:cs="宋体" w:hint="eastAsia"/>
          <w:sz w:val="28"/>
          <w:szCs w:val="28"/>
        </w:rPr>
        <w:t>按相关程序</w:t>
      </w:r>
      <w:r>
        <w:rPr>
          <w:rFonts w:cs="宋体" w:hint="eastAsia"/>
          <w:sz w:val="28"/>
          <w:szCs w:val="28"/>
        </w:rPr>
        <w:t>向</w:t>
      </w:r>
      <w:r w:rsidRPr="006F7BD2">
        <w:rPr>
          <w:rFonts w:cs="宋体" w:hint="eastAsia"/>
          <w:sz w:val="28"/>
          <w:szCs w:val="28"/>
        </w:rPr>
        <w:t>市总工会申报授予“市五一劳动奖章”。</w:t>
      </w:r>
    </w:p>
    <w:p w:rsidR="00D9226D" w:rsidRPr="006F7BD2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6F7BD2">
        <w:rPr>
          <w:sz w:val="28"/>
          <w:szCs w:val="28"/>
        </w:rPr>
        <w:t>2.</w:t>
      </w:r>
      <w:r w:rsidRPr="006F7BD2">
        <w:rPr>
          <w:rFonts w:cs="宋体" w:hint="eastAsia"/>
          <w:sz w:val="28"/>
          <w:szCs w:val="28"/>
        </w:rPr>
        <w:t>参加本次比赛的选手理论和技能成绩都达到</w:t>
      </w:r>
      <w:r w:rsidRPr="006F7BD2">
        <w:rPr>
          <w:sz w:val="28"/>
          <w:szCs w:val="28"/>
        </w:rPr>
        <w:t>60</w:t>
      </w:r>
      <w:r>
        <w:rPr>
          <w:rFonts w:cs="宋体" w:hint="eastAsia"/>
          <w:sz w:val="28"/>
          <w:szCs w:val="28"/>
        </w:rPr>
        <w:t>分以上者，发放住建部</w:t>
      </w:r>
      <w:r w:rsidRPr="004A0C7C">
        <w:rPr>
          <w:rFonts w:cs="宋体" w:hint="eastAsia"/>
          <w:sz w:val="28"/>
          <w:szCs w:val="28"/>
        </w:rPr>
        <w:t>《建筑工人职业培训合格证》</w:t>
      </w:r>
      <w:r>
        <w:rPr>
          <w:rFonts w:cs="宋体" w:hint="eastAsia"/>
          <w:sz w:val="28"/>
          <w:szCs w:val="28"/>
        </w:rPr>
        <w:t>（抹灰工高级工）；由市建筑行业协会授予“厦门市第二十二</w:t>
      </w:r>
      <w:r w:rsidRPr="006F7BD2">
        <w:rPr>
          <w:rFonts w:cs="宋体" w:hint="eastAsia"/>
          <w:sz w:val="28"/>
          <w:szCs w:val="28"/>
        </w:rPr>
        <w:t>届职工技术比赛</w:t>
      </w:r>
      <w:r>
        <w:rPr>
          <w:rFonts w:cs="宋体" w:hint="eastAsia"/>
          <w:sz w:val="28"/>
          <w:szCs w:val="28"/>
        </w:rPr>
        <w:t>抹灰工竞赛</w:t>
      </w:r>
      <w:r w:rsidRPr="006F7BD2">
        <w:rPr>
          <w:rFonts w:cs="宋体" w:hint="eastAsia"/>
          <w:sz w:val="28"/>
          <w:szCs w:val="28"/>
        </w:rPr>
        <w:t>优秀选手”，并颁发荣誉证书。</w:t>
      </w:r>
    </w:p>
    <w:p w:rsidR="00D9226D" w:rsidRPr="006F7BD2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6F7BD2">
        <w:rPr>
          <w:sz w:val="28"/>
          <w:szCs w:val="28"/>
        </w:rPr>
        <w:t>3.</w:t>
      </w:r>
      <w:r w:rsidRPr="006F7BD2">
        <w:rPr>
          <w:rFonts w:cs="宋体" w:hint="eastAsia"/>
          <w:sz w:val="28"/>
          <w:szCs w:val="28"/>
        </w:rPr>
        <w:t>由市建筑行业协会授予参加比赛优秀选手的个人一、二、三等奖，其中，个人总分第一名为一等奖，第二至第四名为二等奖，第五至第十名为三等奖。</w:t>
      </w:r>
    </w:p>
    <w:p w:rsidR="00D9226D" w:rsidRPr="006F7BD2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6F7BD2">
        <w:rPr>
          <w:rFonts w:cs="宋体" w:hint="eastAsia"/>
          <w:sz w:val="28"/>
          <w:szCs w:val="28"/>
        </w:rPr>
        <w:t>（二）本次比赛团体奖奖项如下</w:t>
      </w:r>
    </w:p>
    <w:p w:rsidR="00D9226D" w:rsidRPr="006F7BD2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6F7BD2">
        <w:rPr>
          <w:rFonts w:cs="宋体" w:hint="eastAsia"/>
          <w:sz w:val="28"/>
          <w:szCs w:val="28"/>
        </w:rPr>
        <w:t>团体成绩前十名的企业代表队由本次比赛组委会（市建设局</w:t>
      </w:r>
      <w:r>
        <w:rPr>
          <w:rFonts w:cs="宋体" w:hint="eastAsia"/>
          <w:sz w:val="28"/>
          <w:szCs w:val="28"/>
        </w:rPr>
        <w:t>负责）授予市第二十二</w:t>
      </w:r>
      <w:r w:rsidRPr="006F7BD2">
        <w:rPr>
          <w:rFonts w:cs="宋体" w:hint="eastAsia"/>
          <w:sz w:val="28"/>
          <w:szCs w:val="28"/>
        </w:rPr>
        <w:t>届职工技术比赛</w:t>
      </w:r>
      <w:r>
        <w:rPr>
          <w:rFonts w:cs="宋体" w:hint="eastAsia"/>
          <w:sz w:val="28"/>
          <w:szCs w:val="28"/>
        </w:rPr>
        <w:t>抹灰工</w:t>
      </w:r>
      <w:r w:rsidRPr="006F7BD2">
        <w:rPr>
          <w:rFonts w:cs="宋体" w:hint="eastAsia"/>
          <w:sz w:val="28"/>
          <w:szCs w:val="28"/>
        </w:rPr>
        <w:t>项目比赛团体一、二、三等奖，其中，团体成绩第一名的企业代表队为一等奖，第二至第四名的企业代表队为二等奖，第五至第十名的企业代表队为三等奖。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九、比赛组织领导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为了加强本届比赛的组织协调工作，成立</w:t>
      </w:r>
      <w:r>
        <w:rPr>
          <w:rFonts w:cs="宋体" w:hint="eastAsia"/>
          <w:sz w:val="28"/>
          <w:szCs w:val="28"/>
        </w:rPr>
        <w:t>抹灰工竞</w:t>
      </w:r>
      <w:r w:rsidRPr="007A48CE">
        <w:rPr>
          <w:rFonts w:cs="宋体" w:hint="eastAsia"/>
          <w:sz w:val="28"/>
          <w:szCs w:val="28"/>
        </w:rPr>
        <w:t>赛</w:t>
      </w:r>
      <w:r>
        <w:rPr>
          <w:rFonts w:cs="宋体" w:hint="eastAsia"/>
          <w:sz w:val="28"/>
          <w:szCs w:val="28"/>
        </w:rPr>
        <w:t>项目</w:t>
      </w:r>
      <w:r w:rsidRPr="007A48CE">
        <w:rPr>
          <w:rFonts w:cs="宋体" w:hint="eastAsia"/>
          <w:sz w:val="28"/>
          <w:szCs w:val="28"/>
        </w:rPr>
        <w:t>组织委员会，组委会下设办公室，办公室设在</w:t>
      </w:r>
      <w:r>
        <w:rPr>
          <w:rFonts w:cs="宋体" w:hint="eastAsia"/>
          <w:sz w:val="28"/>
          <w:szCs w:val="28"/>
        </w:rPr>
        <w:t>厦门市建筑行业协会（劳务咨询部）</w:t>
      </w:r>
      <w:r w:rsidRPr="007A48CE">
        <w:rPr>
          <w:rFonts w:cs="宋体" w:hint="eastAsia"/>
          <w:sz w:val="28"/>
          <w:szCs w:val="28"/>
        </w:rPr>
        <w:t>，具体负责比赛活动的组织筹备工作。组委会及其办公室成员组成如下：</w:t>
      </w:r>
      <w:r w:rsidRPr="007A48CE">
        <w:rPr>
          <w:sz w:val="28"/>
          <w:szCs w:val="28"/>
        </w:rPr>
        <w:t xml:space="preserve"> 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抹灰工技术竞赛</w:t>
      </w:r>
      <w:r w:rsidRPr="007A48CE">
        <w:rPr>
          <w:rFonts w:cs="宋体" w:hint="eastAsia"/>
          <w:sz w:val="28"/>
          <w:szCs w:val="28"/>
        </w:rPr>
        <w:t>组织委员会：</w:t>
      </w:r>
    </w:p>
    <w:p w:rsidR="00D9226D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主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任</w:t>
      </w:r>
      <w:r w:rsidRPr="007A48CE">
        <w:rPr>
          <w:rFonts w:cs="宋体" w:hint="eastAsia"/>
          <w:sz w:val="28"/>
          <w:szCs w:val="28"/>
        </w:rPr>
        <w:t>：</w:t>
      </w:r>
      <w:r w:rsidRPr="004A0C7C">
        <w:rPr>
          <w:rFonts w:cs="宋体" w:hint="eastAsia"/>
          <w:sz w:val="28"/>
          <w:szCs w:val="28"/>
        </w:rPr>
        <w:t>吴育农</w:t>
      </w:r>
      <w:r>
        <w:rPr>
          <w:sz w:val="28"/>
          <w:szCs w:val="28"/>
        </w:rPr>
        <w:t xml:space="preserve">  </w:t>
      </w:r>
      <w:r w:rsidRPr="004A0C7C">
        <w:rPr>
          <w:rFonts w:cs="宋体" w:hint="eastAsia"/>
          <w:sz w:val="28"/>
          <w:szCs w:val="28"/>
        </w:rPr>
        <w:t>厦门市建设局建筑业处处长</w:t>
      </w:r>
    </w:p>
    <w:p w:rsidR="00D9226D" w:rsidRDefault="00D9226D" w:rsidP="008514A3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副主任：</w:t>
      </w:r>
      <w:r w:rsidRPr="00713717">
        <w:rPr>
          <w:rFonts w:cs="宋体" w:hint="eastAsia"/>
          <w:sz w:val="28"/>
          <w:szCs w:val="28"/>
        </w:rPr>
        <w:t>蔡森林</w:t>
      </w:r>
      <w:r>
        <w:rPr>
          <w:sz w:val="28"/>
          <w:szCs w:val="28"/>
        </w:rPr>
        <w:t xml:space="preserve">  </w:t>
      </w:r>
      <w:r w:rsidRPr="00713717">
        <w:rPr>
          <w:rFonts w:cs="宋体" w:hint="eastAsia"/>
          <w:sz w:val="28"/>
          <w:szCs w:val="28"/>
        </w:rPr>
        <w:t>厦门市建设工程质量安全监督站总工</w:t>
      </w:r>
    </w:p>
    <w:p w:rsidR="00D9226D" w:rsidRDefault="00D9226D" w:rsidP="008514A3">
      <w:pPr>
        <w:spacing w:line="360" w:lineRule="auto"/>
        <w:ind w:firstLineChars="600" w:firstLine="3168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洪国川</w:t>
      </w:r>
      <w:r>
        <w:rPr>
          <w:sz w:val="28"/>
          <w:szCs w:val="28"/>
        </w:rPr>
        <w:t xml:space="preserve">  </w:t>
      </w:r>
      <w:r w:rsidRPr="00713717">
        <w:rPr>
          <w:rFonts w:cs="宋体" w:hint="eastAsia"/>
          <w:sz w:val="28"/>
          <w:szCs w:val="28"/>
        </w:rPr>
        <w:t>厦门市建筑行业协会会长</w:t>
      </w:r>
      <w:r>
        <w:rPr>
          <w:sz w:val="28"/>
          <w:szCs w:val="28"/>
        </w:rPr>
        <w:t xml:space="preserve">  </w:t>
      </w:r>
    </w:p>
    <w:p w:rsidR="00D9226D" w:rsidRPr="00713717" w:rsidRDefault="00D9226D" w:rsidP="008514A3">
      <w:pPr>
        <w:spacing w:line="360" w:lineRule="auto"/>
        <w:ind w:firstLineChars="6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王昭然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福建省第五建筑工程公司厦门分公司经理</w:t>
      </w:r>
    </w:p>
    <w:p w:rsidR="00D9226D" w:rsidRPr="007A48CE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组委会办公室：</w:t>
      </w:r>
    </w:p>
    <w:p w:rsidR="00D9226D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主</w:t>
      </w:r>
      <w:r w:rsidRPr="007A48CE">
        <w:rPr>
          <w:sz w:val="28"/>
          <w:szCs w:val="28"/>
        </w:rPr>
        <w:t xml:space="preserve">  </w:t>
      </w:r>
      <w:r w:rsidRPr="007A48CE">
        <w:rPr>
          <w:rFonts w:cs="宋体" w:hint="eastAsia"/>
          <w:sz w:val="28"/>
          <w:szCs w:val="28"/>
        </w:rPr>
        <w:t>任：</w:t>
      </w:r>
      <w:r>
        <w:rPr>
          <w:rFonts w:cs="宋体" w:hint="eastAsia"/>
          <w:sz w:val="28"/>
          <w:szCs w:val="28"/>
        </w:rPr>
        <w:t>郑宗兴</w:t>
      </w:r>
    </w:p>
    <w:p w:rsidR="00D9226D" w:rsidRDefault="00D9226D" w:rsidP="000301AB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副主任：施素疆</w:t>
      </w:r>
    </w:p>
    <w:p w:rsidR="00D9226D" w:rsidRDefault="00D9226D" w:rsidP="000301AB">
      <w:pPr>
        <w:spacing w:line="360" w:lineRule="auto"/>
        <w:ind w:leftChars="134" w:left="31680" w:firstLineChars="100" w:firstLine="31680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成</w:t>
      </w:r>
      <w:r w:rsidRPr="007A48CE">
        <w:rPr>
          <w:sz w:val="28"/>
          <w:szCs w:val="28"/>
        </w:rPr>
        <w:t xml:space="preserve">  </w:t>
      </w:r>
      <w:r w:rsidRPr="007A48CE">
        <w:rPr>
          <w:rFonts w:cs="宋体" w:hint="eastAsia"/>
          <w:sz w:val="28"/>
          <w:szCs w:val="28"/>
        </w:rPr>
        <w:t>员：</w:t>
      </w:r>
      <w:r>
        <w:rPr>
          <w:rFonts w:cs="宋体" w:hint="eastAsia"/>
          <w:sz w:val="28"/>
          <w:szCs w:val="28"/>
        </w:rPr>
        <w:t>郭军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庄建平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曾建海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招建国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吴丽杰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陈星辉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朱茜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林威敏</w:t>
      </w:r>
    </w:p>
    <w:p w:rsidR="00D9226D" w:rsidRDefault="00D9226D" w:rsidP="0038718F">
      <w:pPr>
        <w:spacing w:line="360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附件一：厦门市第二十二届职工技术比赛抹灰工（高级工）竞</w:t>
      </w:r>
      <w:r w:rsidRPr="00946040">
        <w:rPr>
          <w:rFonts w:cs="宋体" w:hint="eastAsia"/>
          <w:sz w:val="28"/>
          <w:szCs w:val="28"/>
        </w:rPr>
        <w:t>赛企业参赛人员汇总表</w:t>
      </w:r>
    </w:p>
    <w:p w:rsidR="00D9226D" w:rsidRDefault="00D9226D" w:rsidP="0038718F">
      <w:pPr>
        <w:spacing w:line="360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附件二：厦门市第二十二届职工技术比赛抹灰工（高级工）竞赛报名表</w:t>
      </w:r>
    </w:p>
    <w:p w:rsidR="00D9226D" w:rsidRPr="00275843" w:rsidRDefault="00D9226D" w:rsidP="00275843">
      <w:pPr>
        <w:rPr>
          <w:rFonts w:ascii="宋体" w:cs="宋体"/>
          <w:sz w:val="28"/>
          <w:szCs w:val="28"/>
        </w:rPr>
      </w:pPr>
      <w:r w:rsidRPr="00275843">
        <w:rPr>
          <w:rFonts w:ascii="宋体" w:hAnsi="宋体" w:cs="宋体" w:hint="eastAsia"/>
          <w:sz w:val="28"/>
          <w:szCs w:val="28"/>
        </w:rPr>
        <w:t>附件三</w:t>
      </w:r>
      <w:r w:rsidRPr="00275843">
        <w:rPr>
          <w:rFonts w:ascii="宋体" w:hAnsi="宋体" w:cs="宋体"/>
          <w:sz w:val="28"/>
          <w:szCs w:val="28"/>
        </w:rPr>
        <w:t>:</w:t>
      </w:r>
      <w:r w:rsidRPr="00275843">
        <w:rPr>
          <w:rFonts w:ascii="宋体" w:hAnsi="宋体" w:cs="宋体" w:hint="eastAsia"/>
          <w:sz w:val="28"/>
          <w:szCs w:val="28"/>
        </w:rPr>
        <w:t>抹灰工（高级工）技能培训课时证明</w:t>
      </w:r>
    </w:p>
    <w:p w:rsidR="00D9226D" w:rsidRPr="007A48CE" w:rsidRDefault="00D9226D" w:rsidP="000301AB">
      <w:pPr>
        <w:spacing w:line="360" w:lineRule="auto"/>
        <w:ind w:firstLineChars="200" w:firstLine="31680"/>
        <w:jc w:val="right"/>
        <w:rPr>
          <w:rFonts w:cs="Times New Roman"/>
          <w:sz w:val="28"/>
          <w:szCs w:val="28"/>
        </w:rPr>
      </w:pPr>
      <w:r w:rsidRPr="007A48CE">
        <w:rPr>
          <w:rFonts w:cs="宋体" w:hint="eastAsia"/>
          <w:sz w:val="28"/>
          <w:szCs w:val="28"/>
        </w:rPr>
        <w:t>厦门市劳动竞赛委员会办公室</w:t>
      </w:r>
    </w:p>
    <w:p w:rsidR="00D9226D" w:rsidRDefault="00D9226D" w:rsidP="000301AB">
      <w:pPr>
        <w:spacing w:line="360" w:lineRule="auto"/>
        <w:ind w:firstLineChars="200" w:firstLine="31680"/>
        <w:jc w:val="right"/>
        <w:rPr>
          <w:rFonts w:cs="Times New Roman"/>
          <w:sz w:val="28"/>
          <w:szCs w:val="28"/>
        </w:rPr>
      </w:pPr>
      <w:r w:rsidRPr="007A48CE">
        <w:rPr>
          <w:sz w:val="28"/>
          <w:szCs w:val="28"/>
        </w:rPr>
        <w:t>2016</w:t>
      </w:r>
      <w:r w:rsidRPr="007A48CE"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 w:rsidRPr="007A48CE"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 w:rsidRPr="007A48CE">
        <w:rPr>
          <w:rFonts w:cs="宋体" w:hint="eastAsia"/>
          <w:sz w:val="28"/>
          <w:szCs w:val="28"/>
        </w:rPr>
        <w:t>日</w:t>
      </w:r>
    </w:p>
    <w:p w:rsidR="00D9226D" w:rsidRDefault="00D9226D" w:rsidP="0038718F">
      <w:pPr>
        <w:spacing w:line="360" w:lineRule="auto"/>
        <w:rPr>
          <w:rFonts w:cs="Times New Roman"/>
          <w:sz w:val="28"/>
          <w:szCs w:val="28"/>
        </w:rPr>
        <w:sectPr w:rsidR="00D9226D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9226D" w:rsidRDefault="00D9226D" w:rsidP="004043BD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r w:rsidRPr="000136EC">
        <w:rPr>
          <w:rFonts w:ascii="宋体" w:hAnsi="宋体" w:cs="宋体" w:hint="eastAsia"/>
          <w:sz w:val="28"/>
          <w:szCs w:val="28"/>
        </w:rPr>
        <w:t>附件一：</w:t>
      </w:r>
      <w:r>
        <w:rPr>
          <w:rFonts w:ascii="宋体" w:hAnsi="宋体" w:cs="宋体" w:hint="eastAsia"/>
          <w:b/>
          <w:bCs/>
          <w:sz w:val="28"/>
          <w:szCs w:val="28"/>
        </w:rPr>
        <w:t>厦门市第二十二届职工技术比赛抹灰工（高级工）竞赛</w:t>
      </w:r>
      <w:r w:rsidRPr="000136EC">
        <w:rPr>
          <w:rFonts w:ascii="宋体" w:hAnsi="宋体" w:cs="宋体" w:hint="eastAsia"/>
          <w:b/>
          <w:bCs/>
          <w:sz w:val="28"/>
          <w:szCs w:val="28"/>
        </w:rPr>
        <w:t>企业参赛人员汇总表</w:t>
      </w:r>
    </w:p>
    <w:p w:rsidR="00D9226D" w:rsidRPr="000136EC" w:rsidRDefault="00D9226D" w:rsidP="000136EC">
      <w:p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单位名称</w:t>
      </w:r>
      <w:r w:rsidRPr="000136EC">
        <w:rPr>
          <w:rFonts w:ascii="宋体" w:hAnsi="宋体" w:cs="宋体" w:hint="eastAsia"/>
          <w:sz w:val="28"/>
          <w:szCs w:val="28"/>
        </w:rPr>
        <w:t>（公章）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                                                </w:t>
      </w:r>
      <w:r w:rsidRPr="000136EC">
        <w:rPr>
          <w:rFonts w:ascii="宋体" w:hAnsi="宋体" w:cs="宋体" w:hint="eastAsia"/>
          <w:sz w:val="28"/>
          <w:szCs w:val="28"/>
        </w:rPr>
        <w:t>领队姓名：</w:t>
      </w:r>
    </w:p>
    <w:p w:rsidR="00D9226D" w:rsidRPr="000136EC" w:rsidRDefault="00D9226D" w:rsidP="000136EC">
      <w:pPr>
        <w:rPr>
          <w:rFonts w:ascii="宋体" w:cs="Times New Roman"/>
          <w:sz w:val="28"/>
          <w:szCs w:val="28"/>
        </w:rPr>
      </w:pPr>
      <w:r w:rsidRPr="000136EC">
        <w:rPr>
          <w:rFonts w:ascii="宋体" w:hAnsi="宋体" w:cs="宋体" w:hint="eastAsia"/>
          <w:sz w:val="28"/>
          <w:szCs w:val="28"/>
        </w:rPr>
        <w:t>领队手机：</w:t>
      </w:r>
      <w:r>
        <w:rPr>
          <w:rFonts w:ascii="宋体" w:hAnsi="宋体" w:cs="宋体"/>
          <w:sz w:val="28"/>
          <w:szCs w:val="28"/>
        </w:rPr>
        <w:t xml:space="preserve">                                                        </w:t>
      </w:r>
      <w:r w:rsidRPr="000136EC">
        <w:rPr>
          <w:rFonts w:ascii="宋体" w:hAnsi="宋体" w:cs="宋体" w:hint="eastAsia"/>
          <w:sz w:val="28"/>
          <w:szCs w:val="28"/>
        </w:rPr>
        <w:t>领队邮箱：</w:t>
      </w:r>
    </w:p>
    <w:tbl>
      <w:tblPr>
        <w:tblW w:w="12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3242"/>
        <w:gridCol w:w="540"/>
        <w:gridCol w:w="540"/>
        <w:gridCol w:w="2028"/>
        <w:gridCol w:w="1032"/>
        <w:gridCol w:w="2160"/>
        <w:gridCol w:w="2053"/>
      </w:tblGrid>
      <w:tr w:rsidR="00D9226D" w:rsidRPr="0045291A">
        <w:trPr>
          <w:trHeight w:val="624"/>
          <w:jc w:val="center"/>
        </w:trPr>
        <w:tc>
          <w:tcPr>
            <w:tcW w:w="1361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选手</w:t>
            </w:r>
          </w:p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42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40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028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身份证</w:t>
            </w:r>
          </w:p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</w:t>
            </w:r>
            <w:r w:rsidRPr="0045291A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码</w:t>
            </w:r>
          </w:p>
        </w:tc>
        <w:tc>
          <w:tcPr>
            <w:tcW w:w="1032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2160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从事本工种</w:t>
            </w:r>
          </w:p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工作年限</w:t>
            </w:r>
          </w:p>
        </w:tc>
        <w:tc>
          <w:tcPr>
            <w:tcW w:w="2053" w:type="dxa"/>
            <w:vAlign w:val="center"/>
          </w:tcPr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现有技术</w:t>
            </w:r>
          </w:p>
          <w:p w:rsidR="00D9226D" w:rsidRPr="0045291A" w:rsidRDefault="00D9226D" w:rsidP="0064594B">
            <w:pPr>
              <w:spacing w:line="4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等</w:t>
            </w:r>
            <w:r w:rsidRPr="0045291A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  <w:r w:rsidRPr="0045291A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级</w:t>
            </w:r>
          </w:p>
        </w:tc>
      </w:tr>
      <w:tr w:rsidR="00D9226D" w:rsidRPr="0045291A">
        <w:trPr>
          <w:trHeight w:val="624"/>
          <w:jc w:val="center"/>
        </w:trPr>
        <w:tc>
          <w:tcPr>
            <w:tcW w:w="1361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4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3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D9226D" w:rsidRPr="0045291A">
        <w:trPr>
          <w:trHeight w:val="624"/>
          <w:jc w:val="center"/>
        </w:trPr>
        <w:tc>
          <w:tcPr>
            <w:tcW w:w="1361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4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3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D9226D" w:rsidRPr="0045291A">
        <w:trPr>
          <w:trHeight w:val="624"/>
          <w:jc w:val="center"/>
        </w:trPr>
        <w:tc>
          <w:tcPr>
            <w:tcW w:w="1361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4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3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D9226D" w:rsidRPr="0045291A">
        <w:trPr>
          <w:trHeight w:val="624"/>
          <w:jc w:val="center"/>
        </w:trPr>
        <w:tc>
          <w:tcPr>
            <w:tcW w:w="1361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4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54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28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2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53" w:type="dxa"/>
          </w:tcPr>
          <w:p w:rsidR="00D9226D" w:rsidRPr="0045291A" w:rsidRDefault="00D9226D" w:rsidP="0064594B">
            <w:pPr>
              <w:spacing w:line="560" w:lineRule="exac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D9226D" w:rsidRDefault="00D9226D" w:rsidP="000136EC">
      <w:pPr>
        <w:spacing w:before="50" w:line="500" w:lineRule="exact"/>
        <w:rPr>
          <w:rFonts w:ascii="宋体" w:cs="Times New Roman"/>
          <w:sz w:val="28"/>
          <w:szCs w:val="28"/>
        </w:rPr>
      </w:pPr>
    </w:p>
    <w:p w:rsidR="00D9226D" w:rsidRDefault="00D9226D" w:rsidP="000136EC">
      <w:pPr>
        <w:spacing w:before="50" w:line="500" w:lineRule="exact"/>
        <w:rPr>
          <w:rFonts w:ascii="宋体" w:cs="Times New Roman"/>
          <w:sz w:val="28"/>
          <w:szCs w:val="28"/>
        </w:rPr>
        <w:sectPr w:rsidR="00D9226D">
          <w:pgSz w:w="16838" w:h="11906" w:orient="landscape"/>
          <w:pgMar w:top="1588" w:right="2098" w:bottom="1474" w:left="1985" w:header="851" w:footer="907" w:gutter="0"/>
          <w:pgNumType w:fmt="numberInDash"/>
          <w:cols w:space="720"/>
          <w:docGrid w:type="lines" w:linePitch="312"/>
        </w:sectPr>
      </w:pPr>
    </w:p>
    <w:p w:rsidR="00D9226D" w:rsidRPr="004043BD" w:rsidRDefault="00D9226D" w:rsidP="004043BD">
      <w:pPr>
        <w:rPr>
          <w:rFonts w:ascii="宋体" w:cs="Times New Roman"/>
          <w:b/>
          <w:bCs/>
          <w:sz w:val="28"/>
          <w:szCs w:val="28"/>
        </w:rPr>
      </w:pPr>
      <w:r w:rsidRPr="004043BD">
        <w:rPr>
          <w:rFonts w:ascii="宋体" w:hAnsi="宋体" w:cs="宋体" w:hint="eastAsia"/>
          <w:sz w:val="28"/>
          <w:szCs w:val="28"/>
        </w:rPr>
        <w:t>附件二：</w:t>
      </w:r>
      <w:r w:rsidRPr="004043BD">
        <w:rPr>
          <w:rFonts w:ascii="宋体" w:hAnsi="宋体" w:cs="宋体" w:hint="eastAsia"/>
          <w:b/>
          <w:bCs/>
          <w:sz w:val="28"/>
          <w:szCs w:val="28"/>
        </w:rPr>
        <w:t>厦门市第二十二届职工技术比赛抹灰工</w:t>
      </w:r>
      <w:r w:rsidRPr="004043BD">
        <w:rPr>
          <w:rFonts w:ascii="宋体" w:hAnsi="宋体" w:cs="宋体"/>
          <w:b/>
          <w:bCs/>
          <w:sz w:val="28"/>
          <w:szCs w:val="28"/>
        </w:rPr>
        <w:t>(</w:t>
      </w:r>
      <w:r w:rsidRPr="004043BD">
        <w:rPr>
          <w:rFonts w:ascii="宋体" w:hAnsi="宋体" w:cs="宋体" w:hint="eastAsia"/>
          <w:b/>
          <w:bCs/>
          <w:sz w:val="28"/>
          <w:szCs w:val="28"/>
        </w:rPr>
        <w:t>高级工</w:t>
      </w:r>
      <w:r w:rsidRPr="004043BD">
        <w:rPr>
          <w:rFonts w:ascii="宋体" w:hAnsi="宋体" w:cs="宋体"/>
          <w:b/>
          <w:bCs/>
          <w:sz w:val="28"/>
          <w:szCs w:val="28"/>
        </w:rPr>
        <w:t>)</w:t>
      </w:r>
      <w:r>
        <w:rPr>
          <w:rFonts w:ascii="宋体" w:hAnsi="宋体" w:cs="宋体" w:hint="eastAsia"/>
          <w:b/>
          <w:bCs/>
          <w:sz w:val="28"/>
          <w:szCs w:val="28"/>
        </w:rPr>
        <w:t>竞赛</w:t>
      </w:r>
      <w:r w:rsidRPr="004043BD">
        <w:rPr>
          <w:rFonts w:ascii="宋体" w:hAnsi="宋体" w:cs="宋体" w:hint="eastAsia"/>
          <w:b/>
          <w:bCs/>
          <w:sz w:val="28"/>
          <w:szCs w:val="28"/>
        </w:rPr>
        <w:t>报名表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60"/>
        <w:gridCol w:w="1080"/>
        <w:gridCol w:w="294"/>
        <w:gridCol w:w="966"/>
        <w:gridCol w:w="236"/>
        <w:gridCol w:w="73"/>
        <w:gridCol w:w="771"/>
        <w:gridCol w:w="540"/>
        <w:gridCol w:w="1260"/>
        <w:gridCol w:w="2258"/>
      </w:tblGrid>
      <w:tr w:rsidR="00D9226D" w:rsidRPr="0045291A">
        <w:trPr>
          <w:cantSplit/>
          <w:trHeight w:val="465"/>
          <w:jc w:val="center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D9226D">
            <w:pPr>
              <w:ind w:firstLineChars="300" w:firstLine="3168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600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文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化程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度</w:t>
            </w:r>
          </w:p>
        </w:tc>
        <w:tc>
          <w:tcPr>
            <w:tcW w:w="144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参加工作年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236" w:type="dxa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现</w:t>
            </w: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工种</w:t>
            </w:r>
          </w:p>
        </w:tc>
        <w:tc>
          <w:tcPr>
            <w:tcW w:w="1260" w:type="dxa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600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从事现工种年月</w:t>
            </w:r>
          </w:p>
        </w:tc>
        <w:tc>
          <w:tcPr>
            <w:tcW w:w="2340" w:type="dxa"/>
            <w:gridSpan w:val="3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现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技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术</w:t>
            </w: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1260" w:type="dxa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600"/>
          <w:jc w:val="center"/>
        </w:trPr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参赛工种</w:t>
            </w:r>
          </w:p>
        </w:tc>
        <w:tc>
          <w:tcPr>
            <w:tcW w:w="2340" w:type="dxa"/>
            <w:gridSpan w:val="3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参赛等级</w:t>
            </w:r>
          </w:p>
        </w:tc>
        <w:tc>
          <w:tcPr>
            <w:tcW w:w="1260" w:type="dxa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高级</w:t>
            </w: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585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联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系电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734" w:type="dxa"/>
            <w:gridSpan w:val="3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身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份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证号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2571" w:type="dxa"/>
            <w:gridSpan w:val="3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405"/>
          <w:jc w:val="center"/>
        </w:trPr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从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事专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业工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种简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从事工种</w:t>
            </w:r>
          </w:p>
        </w:tc>
        <w:tc>
          <w:tcPr>
            <w:tcW w:w="1569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起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止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4829" w:type="dxa"/>
            <w:gridSpan w:val="4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工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作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单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</w:tr>
      <w:tr w:rsidR="00D9226D" w:rsidRPr="0045291A">
        <w:trPr>
          <w:cantSplit/>
          <w:trHeight w:val="459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451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474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434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468"/>
          <w:jc w:val="center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9226D" w:rsidRPr="0045291A">
        <w:trPr>
          <w:cantSplit/>
          <w:trHeight w:val="1935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推荐</w:t>
            </w: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838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D9226D">
            <w:pPr>
              <w:ind w:firstLineChars="2400" w:firstLine="31680"/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（章）</w:t>
            </w:r>
          </w:p>
          <w:p w:rsidR="00D9226D" w:rsidRPr="0045291A" w:rsidRDefault="00D9226D" w:rsidP="00D9226D">
            <w:pPr>
              <w:ind w:firstLineChars="2200" w:firstLine="31680"/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9226D" w:rsidRPr="0045291A">
        <w:trPr>
          <w:cantSplit/>
          <w:trHeight w:val="2732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本项目组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委会办公室意见</w:t>
            </w:r>
          </w:p>
        </w:tc>
        <w:tc>
          <w:tcPr>
            <w:tcW w:w="3009" w:type="dxa"/>
            <w:gridSpan w:val="6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0136EC">
            <w:pPr>
              <w:rPr>
                <w:rFonts w:ascii="宋体" w:hAnsi="宋体" w:cs="宋体"/>
                <w:sz w:val="24"/>
                <w:szCs w:val="24"/>
              </w:rPr>
            </w:pPr>
            <w:r w:rsidRPr="0045291A"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D9226D" w:rsidRPr="0045291A" w:rsidRDefault="00D9226D" w:rsidP="000136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D9226D" w:rsidRPr="0045291A" w:rsidRDefault="00D9226D" w:rsidP="000136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D9226D" w:rsidRPr="0045291A" w:rsidRDefault="00D9226D" w:rsidP="000136EC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D9226D" w:rsidRPr="0045291A" w:rsidRDefault="00D9226D" w:rsidP="00D9226D">
            <w:pPr>
              <w:ind w:firstLineChars="700" w:firstLine="31680"/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（章）</w:t>
            </w:r>
          </w:p>
          <w:p w:rsidR="00D9226D" w:rsidRPr="0045291A" w:rsidRDefault="00D9226D" w:rsidP="00D9226D">
            <w:pPr>
              <w:ind w:firstLineChars="500" w:firstLine="31680"/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771" w:type="dxa"/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本项目组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委会意见</w:t>
            </w: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D9226D">
            <w:pPr>
              <w:ind w:firstLineChars="900" w:firstLine="31680"/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（章）</w:t>
            </w:r>
          </w:p>
          <w:p w:rsidR="00D9226D" w:rsidRPr="0045291A" w:rsidRDefault="00D9226D" w:rsidP="00D9226D">
            <w:pPr>
              <w:ind w:firstLineChars="700" w:firstLine="31680"/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45291A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45291A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9226D" w:rsidRPr="0045291A">
        <w:trPr>
          <w:cantSplit/>
          <w:trHeight w:val="1131"/>
          <w:jc w:val="center"/>
        </w:trPr>
        <w:tc>
          <w:tcPr>
            <w:tcW w:w="915" w:type="dxa"/>
            <w:tcBorders>
              <w:lef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45291A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838" w:type="dxa"/>
            <w:gridSpan w:val="10"/>
            <w:tcBorders>
              <w:right w:val="single" w:sz="12" w:space="0" w:color="auto"/>
            </w:tcBorders>
            <w:vAlign w:val="center"/>
          </w:tcPr>
          <w:p w:rsidR="00D9226D" w:rsidRPr="0045291A" w:rsidRDefault="00D9226D" w:rsidP="0064594B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D9226D" w:rsidRPr="000136EC" w:rsidRDefault="00D9226D" w:rsidP="000136EC">
      <w:pPr>
        <w:spacing w:before="50" w:line="500" w:lineRule="exact"/>
        <w:rPr>
          <w:rFonts w:ascii="宋体" w:cs="Times New Roman"/>
          <w:sz w:val="28"/>
          <w:szCs w:val="28"/>
        </w:rPr>
        <w:sectPr w:rsidR="00D9226D" w:rsidRPr="000136EC" w:rsidSect="000136EC">
          <w:pgSz w:w="11906" w:h="16838"/>
          <w:pgMar w:top="2098" w:right="1474" w:bottom="1985" w:left="1588" w:header="851" w:footer="907" w:gutter="0"/>
          <w:pgNumType w:fmt="numberInDash"/>
          <w:cols w:space="720"/>
          <w:docGrid w:linePitch="312"/>
        </w:sectPr>
      </w:pPr>
    </w:p>
    <w:p w:rsidR="00D9226D" w:rsidRPr="00BB3039" w:rsidRDefault="00D9226D" w:rsidP="00275843"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附件三</w:t>
      </w:r>
      <w:r>
        <w:rPr>
          <w:rFonts w:ascii="宋体" w:hAnsi="宋体" w:cs="宋体"/>
          <w:b/>
          <w:bCs/>
          <w:sz w:val="32"/>
          <w:szCs w:val="32"/>
        </w:rPr>
        <w:t>:</w:t>
      </w:r>
      <w:r w:rsidRPr="00BB3039">
        <w:rPr>
          <w:rFonts w:ascii="宋体" w:hAnsi="宋体" w:cs="宋体" w:hint="eastAsia"/>
          <w:b/>
          <w:bCs/>
          <w:sz w:val="32"/>
          <w:szCs w:val="32"/>
        </w:rPr>
        <w:t>抹灰工（高级工）技能培训课时证明</w:t>
      </w:r>
    </w:p>
    <w:p w:rsidR="00D9226D" w:rsidRPr="00275843" w:rsidRDefault="00D9226D" w:rsidP="00275843">
      <w:pPr>
        <w:spacing w:line="360" w:lineRule="auto"/>
        <w:rPr>
          <w:rFonts w:cs="Times New Roman"/>
          <w:sz w:val="28"/>
          <w:szCs w:val="28"/>
        </w:rPr>
      </w:pP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市第二十二届职工技术竞赛抹灰工项目比赛组委会：</w:t>
      </w: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</w:p>
    <w:p w:rsidR="00D9226D" w:rsidRDefault="00D9226D" w:rsidP="000301AB">
      <w:pPr>
        <w:spacing w:line="360" w:lineRule="auto"/>
        <w:ind w:firstLineChars="2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本单位于</w:t>
      </w:r>
      <w:r w:rsidRPr="00BB3039">
        <w:rPr>
          <w:sz w:val="28"/>
          <w:szCs w:val="28"/>
          <w:u w:val="single"/>
        </w:rPr>
        <w:t xml:space="preserve">     </w:t>
      </w:r>
      <w:r>
        <w:rPr>
          <w:rFonts w:cs="宋体" w:hint="eastAsia"/>
          <w:sz w:val="28"/>
          <w:szCs w:val="28"/>
        </w:rPr>
        <w:t>年</w:t>
      </w:r>
      <w:r w:rsidRPr="00BB3039">
        <w:rPr>
          <w:sz w:val="28"/>
          <w:szCs w:val="28"/>
          <w:u w:val="single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 w:rsidRPr="00BB3039">
        <w:rPr>
          <w:sz w:val="28"/>
          <w:szCs w:val="28"/>
          <w:u w:val="single"/>
        </w:rPr>
        <w:t xml:space="preserve">   </w:t>
      </w:r>
      <w:r>
        <w:rPr>
          <w:rFonts w:cs="宋体" w:hint="eastAsia"/>
          <w:sz w:val="28"/>
          <w:szCs w:val="28"/>
        </w:rPr>
        <w:t>日至</w:t>
      </w:r>
      <w:r w:rsidRPr="00BB3039">
        <w:rPr>
          <w:sz w:val="28"/>
          <w:szCs w:val="28"/>
          <w:u w:val="single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 w:rsidRPr="00BB3039">
        <w:rPr>
          <w:sz w:val="28"/>
          <w:szCs w:val="28"/>
          <w:u w:val="single"/>
        </w:rPr>
        <w:t xml:space="preserve">   </w:t>
      </w:r>
      <w:r>
        <w:rPr>
          <w:rFonts w:cs="宋体" w:hint="eastAsia"/>
          <w:sz w:val="28"/>
          <w:szCs w:val="28"/>
        </w:rPr>
        <w:t>日在</w:t>
      </w:r>
      <w:r>
        <w:rPr>
          <w:sz w:val="28"/>
          <w:szCs w:val="28"/>
          <w:u w:val="single"/>
        </w:rPr>
        <w:t xml:space="preserve">                </w:t>
      </w: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</w:t>
      </w:r>
      <w:r>
        <w:rPr>
          <w:rFonts w:cs="宋体" w:hint="eastAsia"/>
          <w:sz w:val="28"/>
          <w:szCs w:val="28"/>
        </w:rPr>
        <w:t>（地点）举行抹灰工（高级工）技能培训，参加培训的</w:t>
      </w:r>
      <w:r>
        <w:rPr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名抹灰工比赛选手</w:t>
      </w:r>
      <w:r>
        <w:rPr>
          <w:sz w:val="28"/>
          <w:szCs w:val="28"/>
          <w:u w:val="single"/>
        </w:rPr>
        <w:t xml:space="preserve">            </w:t>
      </w:r>
      <w:r>
        <w:rPr>
          <w:rFonts w:cs="宋体" w:hint="eastAsia"/>
          <w:sz w:val="28"/>
          <w:szCs w:val="28"/>
        </w:rPr>
        <w:t>、</w:t>
      </w:r>
      <w:r>
        <w:rPr>
          <w:sz w:val="28"/>
          <w:szCs w:val="28"/>
          <w:u w:val="single"/>
        </w:rPr>
        <w:t xml:space="preserve">            </w:t>
      </w:r>
      <w:r>
        <w:rPr>
          <w:rFonts w:cs="宋体" w:hint="eastAsia"/>
          <w:sz w:val="28"/>
          <w:szCs w:val="28"/>
        </w:rPr>
        <w:t>、</w:t>
      </w: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           </w:t>
      </w:r>
      <w:r>
        <w:rPr>
          <w:rFonts w:cs="宋体" w:hint="eastAsia"/>
          <w:sz w:val="28"/>
          <w:szCs w:val="28"/>
        </w:rPr>
        <w:t>的培训课时和到课率如下表。</w:t>
      </w: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0"/>
        <w:gridCol w:w="2841"/>
        <w:gridCol w:w="2841"/>
      </w:tblGrid>
      <w:tr w:rsidR="00D9226D" w:rsidRPr="0045291A">
        <w:trPr>
          <w:jc w:val="center"/>
        </w:trPr>
        <w:tc>
          <w:tcPr>
            <w:tcW w:w="2840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5291A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5291A">
              <w:rPr>
                <w:rFonts w:cs="宋体" w:hint="eastAsia"/>
                <w:sz w:val="28"/>
                <w:szCs w:val="28"/>
              </w:rPr>
              <w:t>课时</w:t>
            </w: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5291A">
              <w:rPr>
                <w:rFonts w:cs="宋体" w:hint="eastAsia"/>
                <w:sz w:val="28"/>
                <w:szCs w:val="28"/>
              </w:rPr>
              <w:t>到课率</w:t>
            </w:r>
          </w:p>
        </w:tc>
      </w:tr>
      <w:tr w:rsidR="00D9226D" w:rsidRPr="0045291A">
        <w:trPr>
          <w:jc w:val="center"/>
        </w:trPr>
        <w:tc>
          <w:tcPr>
            <w:tcW w:w="2840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226D" w:rsidRPr="0045291A">
        <w:trPr>
          <w:jc w:val="center"/>
        </w:trPr>
        <w:tc>
          <w:tcPr>
            <w:tcW w:w="2840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9226D" w:rsidRPr="0045291A">
        <w:trPr>
          <w:jc w:val="center"/>
        </w:trPr>
        <w:tc>
          <w:tcPr>
            <w:tcW w:w="2840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D9226D" w:rsidRPr="0045291A" w:rsidRDefault="00D9226D" w:rsidP="0045291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注：组委会规定，</w:t>
      </w:r>
      <w:r w:rsidRPr="007A48CE">
        <w:rPr>
          <w:rFonts w:cs="宋体" w:hint="eastAsia"/>
          <w:sz w:val="28"/>
          <w:szCs w:val="28"/>
        </w:rPr>
        <w:t>参赛人员技能培训要达到</w:t>
      </w:r>
      <w:r w:rsidRPr="007A48CE">
        <w:rPr>
          <w:sz w:val="28"/>
          <w:szCs w:val="28"/>
        </w:rPr>
        <w:t>20</w:t>
      </w:r>
      <w:r w:rsidRPr="007A48CE">
        <w:rPr>
          <w:rFonts w:cs="宋体" w:hint="eastAsia"/>
          <w:sz w:val="28"/>
          <w:szCs w:val="28"/>
        </w:rPr>
        <w:t>课时以上，人员到课率要达到三分之二以上，才能组织和参加比赛</w:t>
      </w:r>
      <w:r>
        <w:rPr>
          <w:rFonts w:cs="宋体" w:hint="eastAsia"/>
          <w:sz w:val="28"/>
          <w:szCs w:val="28"/>
        </w:rPr>
        <w:t>。</w:t>
      </w: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</w:p>
    <w:p w:rsidR="00D9226D" w:rsidRDefault="00D9226D" w:rsidP="00275843">
      <w:pPr>
        <w:spacing w:line="360" w:lineRule="auto"/>
        <w:rPr>
          <w:rFonts w:cs="Times New Roman"/>
          <w:sz w:val="28"/>
          <w:szCs w:val="28"/>
        </w:rPr>
      </w:pPr>
    </w:p>
    <w:p w:rsidR="00D9226D" w:rsidRDefault="00D9226D" w:rsidP="000301AB">
      <w:pPr>
        <w:spacing w:line="360" w:lineRule="auto"/>
        <w:ind w:firstLineChars="70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单位名称（盖章）：</w:t>
      </w:r>
      <w:r>
        <w:rPr>
          <w:sz w:val="28"/>
          <w:szCs w:val="28"/>
          <w:u w:val="single"/>
        </w:rPr>
        <w:t xml:space="preserve">                               </w:t>
      </w:r>
    </w:p>
    <w:p w:rsidR="00D9226D" w:rsidRPr="00275843" w:rsidRDefault="00D9226D" w:rsidP="0038718F">
      <w:pPr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sectPr w:rsidR="00D9226D" w:rsidRPr="00275843" w:rsidSect="00CC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6D" w:rsidRDefault="00D9226D" w:rsidP="007A48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226D" w:rsidRDefault="00D9226D" w:rsidP="007A48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6D" w:rsidRDefault="00D9226D">
    <w:pPr>
      <w:pStyle w:val="Footer"/>
      <w:jc w:val="center"/>
      <w:rPr>
        <w:rFonts w:cs="Times New Roman"/>
      </w:rPr>
    </w:pPr>
    <w:fldSimple w:instr=" PAGE   \* MERGEFORMAT ">
      <w:r w:rsidRPr="00D60D59">
        <w:rPr>
          <w:noProof/>
          <w:lang w:val="zh-CN"/>
        </w:rPr>
        <w:t>5</w:t>
      </w:r>
    </w:fldSimple>
  </w:p>
  <w:p w:rsidR="00D9226D" w:rsidRDefault="00D9226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6D" w:rsidRDefault="00D9226D" w:rsidP="007A48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226D" w:rsidRDefault="00D9226D" w:rsidP="007A48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6D" w:rsidRDefault="00D9226D" w:rsidP="000136E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8CE"/>
    <w:rsid w:val="000136EC"/>
    <w:rsid w:val="000301AB"/>
    <w:rsid w:val="00096C6E"/>
    <w:rsid w:val="000A04E5"/>
    <w:rsid w:val="000E4C31"/>
    <w:rsid w:val="00123B58"/>
    <w:rsid w:val="00195028"/>
    <w:rsid w:val="001B262B"/>
    <w:rsid w:val="001B3B93"/>
    <w:rsid w:val="00214DC6"/>
    <w:rsid w:val="00224693"/>
    <w:rsid w:val="00275843"/>
    <w:rsid w:val="002D3D6F"/>
    <w:rsid w:val="0038718F"/>
    <w:rsid w:val="004043BD"/>
    <w:rsid w:val="0045291A"/>
    <w:rsid w:val="004A0C7C"/>
    <w:rsid w:val="004E23F3"/>
    <w:rsid w:val="00537A6C"/>
    <w:rsid w:val="00581B02"/>
    <w:rsid w:val="005A43C0"/>
    <w:rsid w:val="00605652"/>
    <w:rsid w:val="0064594B"/>
    <w:rsid w:val="006F7BD2"/>
    <w:rsid w:val="007130B7"/>
    <w:rsid w:val="00713717"/>
    <w:rsid w:val="00793174"/>
    <w:rsid w:val="007A48CE"/>
    <w:rsid w:val="007B3559"/>
    <w:rsid w:val="007C5FA2"/>
    <w:rsid w:val="008514A3"/>
    <w:rsid w:val="008870F7"/>
    <w:rsid w:val="008957FF"/>
    <w:rsid w:val="008A16CD"/>
    <w:rsid w:val="00946040"/>
    <w:rsid w:val="00A40123"/>
    <w:rsid w:val="00BA2468"/>
    <w:rsid w:val="00BB3039"/>
    <w:rsid w:val="00BC515B"/>
    <w:rsid w:val="00BC758A"/>
    <w:rsid w:val="00BD6CA5"/>
    <w:rsid w:val="00BD7845"/>
    <w:rsid w:val="00CC6067"/>
    <w:rsid w:val="00CD37F1"/>
    <w:rsid w:val="00D53059"/>
    <w:rsid w:val="00D60D59"/>
    <w:rsid w:val="00D7633B"/>
    <w:rsid w:val="00D9226D"/>
    <w:rsid w:val="00E0583A"/>
    <w:rsid w:val="00E3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0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A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8C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A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8CE"/>
    <w:rPr>
      <w:sz w:val="18"/>
      <w:szCs w:val="18"/>
    </w:rPr>
  </w:style>
  <w:style w:type="character" w:styleId="Hyperlink">
    <w:name w:val="Hyperlink"/>
    <w:basedOn w:val="DefaultParagraphFont"/>
    <w:uiPriority w:val="99"/>
    <w:rsid w:val="0094604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7137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13717"/>
  </w:style>
  <w:style w:type="table" w:styleId="TableGrid">
    <w:name w:val="Table Grid"/>
    <w:basedOn w:val="TableNormal"/>
    <w:uiPriority w:val="99"/>
    <w:rsid w:val="0027584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8</Pages>
  <Words>499</Words>
  <Characters>2848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hp</dc:creator>
  <cp:keywords/>
  <dc:description/>
  <cp:lastModifiedBy>ccc</cp:lastModifiedBy>
  <cp:revision>8</cp:revision>
  <dcterms:created xsi:type="dcterms:W3CDTF">2016-09-09T03:45:00Z</dcterms:created>
  <dcterms:modified xsi:type="dcterms:W3CDTF">2016-09-09T04:02:00Z</dcterms:modified>
</cp:coreProperties>
</file>